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D09D4" w14:textId="18D7BDB6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>Meeting of the  General Committee  held on  Saturday,</w:t>
      </w:r>
      <w:r w:rsidR="00A700F1">
        <w:rPr>
          <w:sz w:val="28"/>
          <w:szCs w:val="28"/>
        </w:rPr>
        <w:t xml:space="preserve"> </w:t>
      </w:r>
      <w:r>
        <w:rPr>
          <w:sz w:val="28"/>
          <w:szCs w:val="28"/>
        </w:rPr>
        <w:t>18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June,</w:t>
      </w:r>
      <w:r w:rsidR="006D5713">
        <w:rPr>
          <w:sz w:val="28"/>
          <w:szCs w:val="28"/>
        </w:rPr>
        <w:t xml:space="preserve"> </w:t>
      </w:r>
      <w:r>
        <w:rPr>
          <w:sz w:val="28"/>
          <w:szCs w:val="28"/>
        </w:rPr>
        <w:t>1932. Mr. Wm Roberts ,in the chair, also present   Miss G.</w:t>
      </w:r>
      <w:r w:rsidR="00B63C07">
        <w:rPr>
          <w:sz w:val="28"/>
          <w:szCs w:val="28"/>
        </w:rPr>
        <w:t xml:space="preserve"> </w:t>
      </w:r>
      <w:r>
        <w:rPr>
          <w:sz w:val="28"/>
          <w:szCs w:val="28"/>
        </w:rPr>
        <w:t>Montgomery,</w:t>
      </w:r>
      <w:r w:rsidR="00B6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Prof. Boyle, Major </w:t>
      </w:r>
      <w:r w:rsidR="002F157F">
        <w:rPr>
          <w:sz w:val="28"/>
          <w:szCs w:val="28"/>
        </w:rPr>
        <w:t>J</w:t>
      </w:r>
      <w:r>
        <w:rPr>
          <w:sz w:val="28"/>
          <w:szCs w:val="28"/>
        </w:rPr>
        <w:t>.P</w:t>
      </w:r>
      <w:r w:rsidR="002F157F">
        <w:rPr>
          <w:sz w:val="28"/>
          <w:szCs w:val="28"/>
        </w:rPr>
        <w:t xml:space="preserve">. </w:t>
      </w:r>
      <w:r>
        <w:rPr>
          <w:sz w:val="28"/>
          <w:szCs w:val="28"/>
        </w:rPr>
        <w:t>Morgan,</w:t>
      </w:r>
      <w:r w:rsidR="002F15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Messrs.  </w:t>
      </w:r>
      <w:r w:rsidR="00CC17FC">
        <w:rPr>
          <w:sz w:val="28"/>
          <w:szCs w:val="28"/>
        </w:rPr>
        <w:t>T. O’Sullivan, A.H. Moore, M. Twomey, Wm. Desmond, T.D., P.J. Good, A. Mullins, D. Ross, E.J. Clarke, Jas. Daly, V.S., C.V. Good, P.J. O’Connell, E. Wall, F.G. Hayes, J. Henderson, D. Hurley, J. Lehane,</w:t>
      </w:r>
      <w:r w:rsidR="00C93BF2">
        <w:rPr>
          <w:sz w:val="28"/>
          <w:szCs w:val="28"/>
        </w:rPr>
        <w:t xml:space="preserve"> E.S. O’Grady, J. O’Regan, J. O’Brien, W. Richardson, and A. Morrison, Hon. Secretary.</w:t>
      </w:r>
    </w:p>
    <w:p w14:paraId="0CCF04FA" w14:textId="77777777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>The minutes of the last meeting were read &amp; signed.</w:t>
      </w:r>
    </w:p>
    <w:p w14:paraId="7CFEA124" w14:textId="1E06ED5F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>Letters  were read  from  Mr. Chas.</w:t>
      </w:r>
      <w:r w:rsidR="00502D00">
        <w:rPr>
          <w:sz w:val="28"/>
          <w:szCs w:val="28"/>
        </w:rPr>
        <w:t xml:space="preserve"> </w:t>
      </w:r>
      <w:r>
        <w:rPr>
          <w:sz w:val="28"/>
          <w:szCs w:val="28"/>
        </w:rPr>
        <w:t>V.</w:t>
      </w:r>
      <w:r w:rsidR="00502D00">
        <w:rPr>
          <w:sz w:val="28"/>
          <w:szCs w:val="28"/>
        </w:rPr>
        <w:t xml:space="preserve"> </w:t>
      </w:r>
      <w:r>
        <w:rPr>
          <w:sz w:val="28"/>
          <w:szCs w:val="28"/>
        </w:rPr>
        <w:t>Good  and  Mr. Ke</w:t>
      </w:r>
      <w:r w:rsidR="00F722FF">
        <w:rPr>
          <w:sz w:val="28"/>
          <w:szCs w:val="28"/>
        </w:rPr>
        <w:t>a</w:t>
      </w:r>
      <w:r>
        <w:rPr>
          <w:sz w:val="28"/>
          <w:szCs w:val="28"/>
        </w:rPr>
        <w:t>ne and the  Secretary  was instructed  to insert same  in the minutes.  On the motion  of Mr.  P.</w:t>
      </w:r>
      <w:r w:rsidR="00AB757E">
        <w:rPr>
          <w:sz w:val="28"/>
          <w:szCs w:val="28"/>
        </w:rPr>
        <w:t xml:space="preserve"> </w:t>
      </w:r>
      <w:r>
        <w:rPr>
          <w:sz w:val="28"/>
          <w:szCs w:val="28"/>
        </w:rPr>
        <w:t>Crowley, seconded by Miss Montgomery, the  following cheques were passed:-</w:t>
      </w:r>
    </w:p>
    <w:p w14:paraId="4F78D65E" w14:textId="7A8A7470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>T.</w:t>
      </w:r>
      <w:r w:rsidR="007359DC">
        <w:rPr>
          <w:sz w:val="28"/>
          <w:szCs w:val="28"/>
        </w:rPr>
        <w:t xml:space="preserve"> </w:t>
      </w:r>
      <w:r>
        <w:rPr>
          <w:sz w:val="28"/>
          <w:szCs w:val="28"/>
        </w:rPr>
        <w:t>Mo</w:t>
      </w:r>
      <w:r w:rsidR="000708E8">
        <w:rPr>
          <w:sz w:val="28"/>
          <w:szCs w:val="28"/>
        </w:rPr>
        <w:t>rri</w:t>
      </w:r>
      <w:r w:rsidR="007529AF">
        <w:rPr>
          <w:sz w:val="28"/>
          <w:szCs w:val="28"/>
        </w:rPr>
        <w:t>s</w:t>
      </w:r>
      <w:r>
        <w:rPr>
          <w:sz w:val="28"/>
          <w:szCs w:val="28"/>
        </w:rPr>
        <w:t>s</w:t>
      </w:r>
      <w:r w:rsidR="007529AF">
        <w:rPr>
          <w:sz w:val="28"/>
          <w:szCs w:val="28"/>
        </w:rPr>
        <w:t>e</w:t>
      </w:r>
      <w:r>
        <w:rPr>
          <w:sz w:val="28"/>
          <w:szCs w:val="28"/>
        </w:rPr>
        <w:t xml:space="preserve">y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 xml:space="preserve">15,  Miss Vangham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5:16:8,</w:t>
      </w:r>
      <w:r w:rsidR="00F01BBF">
        <w:rPr>
          <w:sz w:val="28"/>
          <w:szCs w:val="28"/>
        </w:rPr>
        <w:t xml:space="preserve"> </w:t>
      </w:r>
      <w:r>
        <w:rPr>
          <w:sz w:val="28"/>
          <w:szCs w:val="28"/>
        </w:rPr>
        <w:t>Munster Ty</w:t>
      </w:r>
      <w:r w:rsidR="00E921E7">
        <w:rPr>
          <w:sz w:val="28"/>
          <w:szCs w:val="28"/>
        </w:rPr>
        <w:t>pewriting</w:t>
      </w:r>
      <w:r>
        <w:rPr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3-3-0,</w:t>
      </w:r>
      <w:r w:rsidR="00DF6409">
        <w:rPr>
          <w:sz w:val="28"/>
          <w:szCs w:val="28"/>
        </w:rPr>
        <w:t xml:space="preserve"> </w:t>
      </w:r>
      <w:r>
        <w:rPr>
          <w:sz w:val="28"/>
          <w:szCs w:val="28"/>
        </w:rPr>
        <w:t>Ha</w:t>
      </w:r>
      <w:r w:rsidR="004729E2">
        <w:rPr>
          <w:sz w:val="28"/>
          <w:szCs w:val="28"/>
        </w:rPr>
        <w:t>u</w:t>
      </w:r>
      <w:r>
        <w:rPr>
          <w:sz w:val="28"/>
          <w:szCs w:val="28"/>
        </w:rPr>
        <w:t>g</w:t>
      </w:r>
      <w:r w:rsidR="004729E2">
        <w:rPr>
          <w:sz w:val="28"/>
          <w:szCs w:val="28"/>
        </w:rPr>
        <w:t>h</w:t>
      </w:r>
      <w:r>
        <w:rPr>
          <w:sz w:val="28"/>
          <w:szCs w:val="28"/>
        </w:rPr>
        <w:t>ton</w:t>
      </w:r>
      <w:r w:rsidR="004729E2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24-2-0,</w:t>
      </w:r>
      <w:r w:rsidR="00EB2F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Cork, Iron &amp; Steel Coy.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 xml:space="preserve">10, Eagle Works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 xml:space="preserve">100,  </w:t>
      </w:r>
      <w:r w:rsidR="00EB2F69">
        <w:rPr>
          <w:sz w:val="28"/>
          <w:szCs w:val="28"/>
        </w:rPr>
        <w:t>J</w:t>
      </w:r>
      <w:r>
        <w:rPr>
          <w:sz w:val="28"/>
          <w:szCs w:val="28"/>
        </w:rPr>
        <w:t>.W.S.</w:t>
      </w:r>
      <w:r w:rsidR="00EB2F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Luster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 xml:space="preserve">4.4., Wages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 xml:space="preserve">50, Show  Wages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100,</w:t>
      </w:r>
      <w:r w:rsidR="003E76C6">
        <w:rPr>
          <w:sz w:val="28"/>
          <w:szCs w:val="28"/>
        </w:rPr>
        <w:t xml:space="preserve"> J</w:t>
      </w:r>
      <w:r>
        <w:rPr>
          <w:sz w:val="28"/>
          <w:szCs w:val="28"/>
        </w:rPr>
        <w:t>.</w:t>
      </w:r>
      <w:r w:rsidR="003E76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Byrne </w:t>
      </w:r>
      <w:r>
        <w:rPr>
          <w:rFonts w:cs="Calibri"/>
          <w:sz w:val="28"/>
          <w:szCs w:val="28"/>
        </w:rPr>
        <w:t>£</w:t>
      </w:r>
      <w:r>
        <w:rPr>
          <w:sz w:val="28"/>
          <w:szCs w:val="28"/>
        </w:rPr>
        <w:t>22.0</w:t>
      </w:r>
    </w:p>
    <w:p w14:paraId="69C4AA64" w14:textId="77777777" w:rsidR="00572F79" w:rsidRDefault="00572F79" w:rsidP="00572F79">
      <w:pPr>
        <w:rPr>
          <w:sz w:val="28"/>
          <w:szCs w:val="28"/>
        </w:rPr>
      </w:pPr>
    </w:p>
    <w:p w14:paraId="38C99ACA" w14:textId="52FADCDE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 xml:space="preserve"> Arising out of the minutes  of the Show  Committee in connection  with  allowing  the Contractor  for the Bar  at the Show  to have a  Bar  in the jumping  enclosure, the request, as stated  in  the minutes ,being refused  by the Show  Committee, after some  discussion  on the matter  it was decided , on the motion  of Mr.  W.</w:t>
      </w:r>
      <w:r w:rsidR="009D7A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Desmond ,seconded by Major  Morgan ,that  same be  referred  back  to the Show Committee </w:t>
      </w:r>
      <w:r w:rsidR="00A65A48">
        <w:rPr>
          <w:sz w:val="28"/>
          <w:szCs w:val="28"/>
        </w:rPr>
        <w:t>with</w:t>
      </w:r>
      <w:r>
        <w:rPr>
          <w:sz w:val="28"/>
          <w:szCs w:val="28"/>
        </w:rPr>
        <w:t xml:space="preserve"> a  recommendation that  permission  be given  to the Contractor   to have  a Bar  in the  Jumping  Enclosure.</w:t>
      </w:r>
    </w:p>
    <w:p w14:paraId="294416C5" w14:textId="5B993E64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 xml:space="preserve"> On the motion  of Mr. D.</w:t>
      </w:r>
      <w:r w:rsidR="007662B4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7662B4">
        <w:rPr>
          <w:sz w:val="28"/>
          <w:szCs w:val="28"/>
        </w:rPr>
        <w:t>’C</w:t>
      </w:r>
      <w:r>
        <w:rPr>
          <w:sz w:val="28"/>
          <w:szCs w:val="28"/>
        </w:rPr>
        <w:t>onnor</w:t>
      </w:r>
      <w:r w:rsidR="008D77AF">
        <w:rPr>
          <w:sz w:val="28"/>
          <w:szCs w:val="28"/>
        </w:rPr>
        <w:t>,</w:t>
      </w:r>
      <w:r>
        <w:rPr>
          <w:sz w:val="28"/>
          <w:szCs w:val="28"/>
        </w:rPr>
        <w:t xml:space="preserve"> seconded by  Mr. P.</w:t>
      </w:r>
      <w:r w:rsidR="00E732AA">
        <w:rPr>
          <w:sz w:val="28"/>
          <w:szCs w:val="28"/>
        </w:rPr>
        <w:t xml:space="preserve"> </w:t>
      </w:r>
      <w:r>
        <w:rPr>
          <w:sz w:val="28"/>
          <w:szCs w:val="28"/>
        </w:rPr>
        <w:t>Crowley ,  a vote of  condolence  was passed  to the relatives  of the late Mr.</w:t>
      </w:r>
      <w:r w:rsidR="00147CF5">
        <w:rPr>
          <w:sz w:val="28"/>
          <w:szCs w:val="28"/>
        </w:rPr>
        <w:t xml:space="preserve"> </w:t>
      </w:r>
      <w:r>
        <w:rPr>
          <w:sz w:val="28"/>
          <w:szCs w:val="28"/>
        </w:rPr>
        <w:t>T. Burton, Banteer, and on the motion  of Mr. W.</w:t>
      </w:r>
      <w:r w:rsidR="00F50C9B">
        <w:rPr>
          <w:sz w:val="28"/>
          <w:szCs w:val="28"/>
        </w:rPr>
        <w:t xml:space="preserve"> </w:t>
      </w:r>
      <w:r>
        <w:rPr>
          <w:sz w:val="28"/>
          <w:szCs w:val="28"/>
        </w:rPr>
        <w:t>Roberts ,seconded by Mr.</w:t>
      </w:r>
      <w:r w:rsidR="00495894">
        <w:rPr>
          <w:sz w:val="28"/>
          <w:szCs w:val="28"/>
        </w:rPr>
        <w:t xml:space="preserve"> </w:t>
      </w:r>
      <w:r>
        <w:rPr>
          <w:sz w:val="28"/>
          <w:szCs w:val="28"/>
        </w:rPr>
        <w:t>T.</w:t>
      </w:r>
      <w:r w:rsidR="00495894">
        <w:rPr>
          <w:sz w:val="28"/>
          <w:szCs w:val="28"/>
        </w:rPr>
        <w:t xml:space="preserve"> </w:t>
      </w:r>
      <w:r>
        <w:rPr>
          <w:sz w:val="28"/>
          <w:szCs w:val="28"/>
        </w:rPr>
        <w:t>O’Sullivan,</w:t>
      </w:r>
      <w:r w:rsidR="005A3656">
        <w:rPr>
          <w:sz w:val="28"/>
          <w:szCs w:val="28"/>
        </w:rPr>
        <w:t xml:space="preserve"> </w:t>
      </w:r>
      <w:r>
        <w:rPr>
          <w:sz w:val="28"/>
          <w:szCs w:val="28"/>
        </w:rPr>
        <w:t>a similar  vote was passed  to the  relatives of the late  Mr.</w:t>
      </w:r>
      <w:r w:rsidR="000567C4">
        <w:rPr>
          <w:sz w:val="28"/>
          <w:szCs w:val="28"/>
        </w:rPr>
        <w:t xml:space="preserve"> </w:t>
      </w:r>
      <w:r>
        <w:rPr>
          <w:sz w:val="28"/>
          <w:szCs w:val="28"/>
        </w:rPr>
        <w:t>T. Reid, of O</w:t>
      </w:r>
      <w:r w:rsidR="000567C4">
        <w:rPr>
          <w:sz w:val="28"/>
          <w:szCs w:val="28"/>
        </w:rPr>
        <w:t>ve</w:t>
      </w:r>
      <w:r>
        <w:rPr>
          <w:sz w:val="28"/>
          <w:szCs w:val="28"/>
        </w:rPr>
        <w:t>n</w:t>
      </w:r>
      <w:r w:rsidR="000567C4">
        <w:rPr>
          <w:sz w:val="28"/>
          <w:szCs w:val="28"/>
        </w:rPr>
        <w:t>s</w:t>
      </w:r>
      <w:r>
        <w:rPr>
          <w:sz w:val="28"/>
          <w:szCs w:val="28"/>
        </w:rPr>
        <w:t>.</w:t>
      </w:r>
    </w:p>
    <w:p w14:paraId="342A3FCF" w14:textId="77777777" w:rsidR="00572F79" w:rsidRDefault="00572F79" w:rsidP="00572F79">
      <w:pPr>
        <w:rPr>
          <w:sz w:val="28"/>
          <w:szCs w:val="28"/>
        </w:rPr>
      </w:pPr>
    </w:p>
    <w:p w14:paraId="53DEC389" w14:textId="77777777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Wm.  Roberts</w:t>
      </w:r>
    </w:p>
    <w:p w14:paraId="240048B8" w14:textId="77777777" w:rsidR="00572F79" w:rsidRDefault="00572F79" w:rsidP="00572F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14.7.32</w:t>
      </w:r>
    </w:p>
    <w:p w14:paraId="5FCD6E93" w14:textId="70D079AD" w:rsidR="009D417A" w:rsidRDefault="00572F7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8D8CC1A" wp14:editId="1DB9BE03">
            <wp:simplePos x="0" y="0"/>
            <wp:positionH relativeFrom="margin">
              <wp:posOffset>-152400</wp:posOffset>
            </wp:positionH>
            <wp:positionV relativeFrom="margin">
              <wp:align>top</wp:align>
            </wp:positionV>
            <wp:extent cx="6267450" cy="9324975"/>
            <wp:effectExtent l="0" t="0" r="0" b="9525"/>
            <wp:wrapTopAndBottom/>
            <wp:docPr id="1246" name="Picture 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 rotWithShape="1">
                    <a:blip r:embed="rId4"/>
                    <a:srcRect t="883" r="17682" b="21533"/>
                    <a:stretch/>
                  </pic:blipFill>
                  <pic:spPr bwMode="auto">
                    <a:xfrm>
                      <a:off x="0" y="0"/>
                      <a:ext cx="6267450" cy="93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41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F79"/>
    <w:rsid w:val="000567C4"/>
    <w:rsid w:val="000708E8"/>
    <w:rsid w:val="00147CF5"/>
    <w:rsid w:val="002F157F"/>
    <w:rsid w:val="003E76C6"/>
    <w:rsid w:val="004729E2"/>
    <w:rsid w:val="00495894"/>
    <w:rsid w:val="00502D00"/>
    <w:rsid w:val="00572F79"/>
    <w:rsid w:val="005A3656"/>
    <w:rsid w:val="006D5713"/>
    <w:rsid w:val="007359DC"/>
    <w:rsid w:val="007529AF"/>
    <w:rsid w:val="007662B4"/>
    <w:rsid w:val="008D03A5"/>
    <w:rsid w:val="008D77AF"/>
    <w:rsid w:val="009D417A"/>
    <w:rsid w:val="009D7A3C"/>
    <w:rsid w:val="00A65A48"/>
    <w:rsid w:val="00A700F1"/>
    <w:rsid w:val="00AB757E"/>
    <w:rsid w:val="00B63C07"/>
    <w:rsid w:val="00C93BF2"/>
    <w:rsid w:val="00CC17FC"/>
    <w:rsid w:val="00DF6409"/>
    <w:rsid w:val="00E732AA"/>
    <w:rsid w:val="00E921E7"/>
    <w:rsid w:val="00EB2F69"/>
    <w:rsid w:val="00F01BBF"/>
    <w:rsid w:val="00F135AE"/>
    <w:rsid w:val="00F50C9B"/>
    <w:rsid w:val="00F7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88928"/>
  <w15:chartTrackingRefBased/>
  <w15:docId w15:val="{504EB210-C3FF-47B9-93B3-36002999C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F79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MAS03</dc:creator>
  <cp:keywords/>
  <dc:description/>
  <cp:lastModifiedBy>MAS04</cp:lastModifiedBy>
  <cp:revision>30</cp:revision>
  <dcterms:created xsi:type="dcterms:W3CDTF">2021-10-03T12:17:00Z</dcterms:created>
  <dcterms:modified xsi:type="dcterms:W3CDTF">2022-08-11T17:23:00Z</dcterms:modified>
</cp:coreProperties>
</file>